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15619"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江西中创建设工程有限公司</w:t>
      </w:r>
    </w:p>
    <w:p w14:paraId="7852BEAF">
      <w:pPr>
        <w:jc w:val="center"/>
        <w:rPr>
          <w:rFonts w:ascii="黑体" w:hAnsi="黑体" w:eastAsia="黑体"/>
          <w:b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b/>
          <w:sz w:val="44"/>
          <w:szCs w:val="44"/>
        </w:rPr>
        <w:t>新入职员工告知书</w:t>
      </w:r>
    </w:p>
    <w:bookmarkEnd w:id="0"/>
    <w:p w14:paraId="60FBA602">
      <w:pPr>
        <w:spacing w:line="520" w:lineRule="exact"/>
        <w:ind w:firstLine="280" w:firstLineChars="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　　　　　　</w:t>
      </w:r>
      <w:r>
        <w:rPr>
          <w:rFonts w:hint="eastAsia"/>
          <w:sz w:val="28"/>
          <w:szCs w:val="28"/>
        </w:rPr>
        <w:t>先生/女士：</w:t>
      </w:r>
    </w:p>
    <w:p w14:paraId="1C213B48">
      <w:pPr>
        <w:spacing w:line="520" w:lineRule="exact"/>
        <w:ind w:firstLine="565" w:firstLineChars="202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您好！欢迎您正式入职我公司，为保证双方的权益，以下内容，请详细阅读并签字，谢谢！</w:t>
      </w:r>
    </w:p>
    <w:p w14:paraId="3A32CB9D">
      <w:pPr>
        <w:pStyle w:val="6"/>
        <w:numPr>
          <w:ilvl w:val="0"/>
          <w:numId w:val="1"/>
        </w:numPr>
        <w:spacing w:line="520" w:lineRule="exact"/>
        <w:ind w:left="0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员工工资构成如下：</w:t>
      </w:r>
    </w:p>
    <w:p w14:paraId="4926757E">
      <w:pPr>
        <w:spacing w:line="520" w:lineRule="exact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基本工资、职务补助、全勤奖、学历工资、职称工资、工龄工资、业务补助、电话补助、交通费、中餐补贴、住房补贴、绩效工资。</w:t>
      </w:r>
    </w:p>
    <w:p w14:paraId="72DC6C61">
      <w:pPr>
        <w:pStyle w:val="6"/>
        <w:numPr>
          <w:ilvl w:val="0"/>
          <w:numId w:val="1"/>
        </w:numPr>
        <w:spacing w:line="520" w:lineRule="exact"/>
        <w:ind w:left="6" w:firstLine="0" w:firstLineChars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工资标准</w:t>
      </w:r>
    </w:p>
    <w:p w14:paraId="3A1D0874">
      <w:pPr>
        <w:pStyle w:val="6"/>
        <w:spacing w:line="520" w:lineRule="exact"/>
        <w:ind w:left="6" w:firstLine="0" w:firstLineChars="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具体咨询人事专员</w:t>
      </w:r>
    </w:p>
    <w:p w14:paraId="6059DF6B">
      <w:pPr>
        <w:pStyle w:val="6"/>
        <w:numPr>
          <w:ilvl w:val="0"/>
          <w:numId w:val="1"/>
        </w:numPr>
        <w:spacing w:line="520" w:lineRule="exact"/>
        <w:ind w:left="0" w:firstLine="6" w:firstLineChars="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新进员工，试用期为一个月，试用期工资80%计。</w:t>
      </w:r>
    </w:p>
    <w:p w14:paraId="7A4FAB62">
      <w:pPr>
        <w:pStyle w:val="6"/>
        <w:spacing w:line="520" w:lineRule="exact"/>
        <w:ind w:left="6" w:firstLine="0" w:firstLineChars="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4、考勤方法以及使用ＯＡ方法</w:t>
      </w:r>
    </w:p>
    <w:p w14:paraId="403E0D0A">
      <w:pPr>
        <w:spacing w:line="520" w:lineRule="exact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ＯＡ使用方法由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人事部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传授。</w:t>
      </w:r>
    </w:p>
    <w:p w14:paraId="7B87F201">
      <w:pPr>
        <w:pStyle w:val="6"/>
        <w:spacing w:line="520" w:lineRule="exact"/>
        <w:ind w:left="60" w:firstLine="0" w:firstLineChars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5、熟读并严格遵守以下规章制度：</w:t>
      </w:r>
      <w:r>
        <w:rPr>
          <w:rFonts w:hint="eastAsia" w:ascii="宋体" w:hAnsi="宋体" w:eastAsia="宋体" w:cs="宋体"/>
          <w:color w:val="000000"/>
          <w:spacing w:val="-9"/>
          <w:szCs w:val="18"/>
          <w:shd w:val="clear" w:color="auto" w:fill="FFFFFF"/>
          <w:lang w:val="en-US" w:eastAsia="zh-CN"/>
        </w:rPr>
        <w:t>《员工手册》、《考勤制度》、《奖惩管理办法》、《零容忍条例》、《廉洁制度》、《保密制度》、</w:t>
      </w:r>
      <w:r>
        <w:rPr>
          <w:rFonts w:hint="eastAsia" w:ascii="宋体" w:hAnsi="宋体" w:eastAsia="宋体" w:cs="宋体"/>
          <w:color w:val="000000"/>
          <w:spacing w:val="-9"/>
          <w:szCs w:val="18"/>
          <w:shd w:val="clear" w:color="auto" w:fill="FFFFFF"/>
          <w:lang w:eastAsia="zh-CN"/>
        </w:rPr>
        <w:t>《</w:t>
      </w:r>
      <w:r>
        <w:rPr>
          <w:rFonts w:hint="eastAsia" w:ascii="宋体" w:hAnsi="宋体" w:eastAsia="宋体" w:cs="宋体"/>
          <w:color w:val="000000"/>
          <w:spacing w:val="-9"/>
          <w:szCs w:val="18"/>
          <w:shd w:val="clear" w:color="auto" w:fill="FFFFFF"/>
          <w:lang w:val="en-US" w:eastAsia="zh-CN"/>
        </w:rPr>
        <w:t>竞业制度》、《员工岗位职责》、《项目部人员岗位职责》、《绩效考核办法》、《员工积分管理办法》、《印章规范使用管理规定》、《中创公司规范盖章的通知》、《不履职行为的处理实施办法》、《新入职员工告知书》、《录用条件确认书》、《财务报销制度及实施细则》、《经营管理办法》、《项目管理办法》、《外派人员管理办法》、《关于启用项目经理部技术资料专用章的函》、《关于组建项目部的函》、《关于工程涉及会议纪要、工程内业资料、签证变更、工程款中间计量、竣工验收、项目对帐与竣工结算、工程竣工资料备案移交等授权的函告》、《月度检查工作奖罚管理办法（试行）》、《工程合约部管理服务代表岗位月度考核说明及细则（行为考核）》、《区域联络处管理服务代表岗位月度考核说明及细则》、《项目资料管理制度》、《关于明确员工义务，规范员工行为的通知》、《关于项目人员工资（报酬）发放标准方式及时间的暂行规定》、《关于加强项目经理部管理的通知》、《中创公司管理制度汇编》、《档案管理办法》、《施工日志填报管理制度》</w:t>
      </w:r>
      <w:r>
        <w:rPr>
          <w:rFonts w:hint="eastAsia" w:ascii="仿宋" w:hAnsi="Times New Roman" w:eastAsia="仿宋" w:cs="Times New Roman"/>
          <w:sz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color w:val="000000"/>
          <w:spacing w:val="-9"/>
          <w:szCs w:val="18"/>
          <w:shd w:val="clear" w:color="auto" w:fill="FFFFFF"/>
          <w:lang w:val="en-US" w:eastAsia="zh-CN"/>
        </w:rPr>
        <w:t>《关于项目部收货拍照的通知》等制度，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以上制度在ＯＡ系统或考勤系统网盘或公告中自行下载学习，不明之处向您的上级部门主管咨询。</w:t>
      </w:r>
      <w:r>
        <w:rPr>
          <w:rFonts w:hint="eastAsia"/>
          <w:sz w:val="28"/>
          <w:szCs w:val="28"/>
        </w:rPr>
        <w:t>　　　　　　　　　　　　　　　　　　　</w:t>
      </w:r>
    </w:p>
    <w:p w14:paraId="1CF91635">
      <w:pPr>
        <w:spacing w:line="520" w:lineRule="exact"/>
        <w:ind w:firstLine="565" w:firstLineChars="202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再次欢迎您，祝您在公司工作愉快！</w:t>
      </w:r>
      <w:r>
        <w:rPr>
          <w:sz w:val="28"/>
          <w:szCs w:val="28"/>
        </w:rPr>
        <w:t xml:space="preserve"> </w:t>
      </w:r>
    </w:p>
    <w:sectPr>
      <w:pgSz w:w="11906" w:h="16838"/>
      <w:pgMar w:top="113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7F0779"/>
    <w:multiLevelType w:val="multilevel"/>
    <w:tmpl w:val="907F0779"/>
    <w:lvl w:ilvl="0" w:tentative="0">
      <w:start w:val="1"/>
      <w:numFmt w:val="decimal"/>
      <w:suff w:val="nothing"/>
      <w:lvlText w:val="%1、"/>
      <w:lvlJc w:val="left"/>
      <w:pPr>
        <w:ind w:left="461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5" w:hanging="420"/>
      </w:pPr>
    </w:lvl>
    <w:lvl w:ilvl="2" w:tentative="0">
      <w:start w:val="1"/>
      <w:numFmt w:val="lowerRoman"/>
      <w:lvlText w:val="%3."/>
      <w:lvlJc w:val="right"/>
      <w:pPr>
        <w:ind w:left="1745" w:hanging="420"/>
      </w:pPr>
    </w:lvl>
    <w:lvl w:ilvl="3" w:tentative="0">
      <w:start w:val="1"/>
      <w:numFmt w:val="decimal"/>
      <w:lvlText w:val="%4."/>
      <w:lvlJc w:val="left"/>
      <w:pPr>
        <w:ind w:left="2165" w:hanging="420"/>
      </w:pPr>
    </w:lvl>
    <w:lvl w:ilvl="4" w:tentative="0">
      <w:start w:val="1"/>
      <w:numFmt w:val="lowerLetter"/>
      <w:lvlText w:val="%5)"/>
      <w:lvlJc w:val="left"/>
      <w:pPr>
        <w:ind w:left="2585" w:hanging="420"/>
      </w:pPr>
    </w:lvl>
    <w:lvl w:ilvl="5" w:tentative="0">
      <w:start w:val="1"/>
      <w:numFmt w:val="lowerRoman"/>
      <w:lvlText w:val="%6."/>
      <w:lvlJc w:val="right"/>
      <w:pPr>
        <w:ind w:left="3005" w:hanging="420"/>
      </w:pPr>
    </w:lvl>
    <w:lvl w:ilvl="6" w:tentative="0">
      <w:start w:val="1"/>
      <w:numFmt w:val="decimal"/>
      <w:lvlText w:val="%7."/>
      <w:lvlJc w:val="left"/>
      <w:pPr>
        <w:ind w:left="3425" w:hanging="420"/>
      </w:pPr>
    </w:lvl>
    <w:lvl w:ilvl="7" w:tentative="0">
      <w:start w:val="1"/>
      <w:numFmt w:val="lowerLetter"/>
      <w:lvlText w:val="%8)"/>
      <w:lvlJc w:val="left"/>
      <w:pPr>
        <w:ind w:left="3845" w:hanging="420"/>
      </w:pPr>
    </w:lvl>
    <w:lvl w:ilvl="8" w:tentative="0">
      <w:start w:val="1"/>
      <w:numFmt w:val="lowerRoman"/>
      <w:lvlText w:val="%9."/>
      <w:lvlJc w:val="right"/>
      <w:pPr>
        <w:ind w:left="426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E27"/>
    <w:rsid w:val="00095CC9"/>
    <w:rsid w:val="00142E27"/>
    <w:rsid w:val="0035417B"/>
    <w:rsid w:val="003D6210"/>
    <w:rsid w:val="00476330"/>
    <w:rsid w:val="00505DBD"/>
    <w:rsid w:val="00567340"/>
    <w:rsid w:val="006327AC"/>
    <w:rsid w:val="00657C1E"/>
    <w:rsid w:val="006D056F"/>
    <w:rsid w:val="00742051"/>
    <w:rsid w:val="00767B5C"/>
    <w:rsid w:val="00773EE6"/>
    <w:rsid w:val="007E1A24"/>
    <w:rsid w:val="008B42E3"/>
    <w:rsid w:val="008C3C21"/>
    <w:rsid w:val="0096451F"/>
    <w:rsid w:val="009B0C04"/>
    <w:rsid w:val="009F25FE"/>
    <w:rsid w:val="00A66FC8"/>
    <w:rsid w:val="00AD54A2"/>
    <w:rsid w:val="00B56875"/>
    <w:rsid w:val="00BB55EC"/>
    <w:rsid w:val="00BD280E"/>
    <w:rsid w:val="00BF08DF"/>
    <w:rsid w:val="00C56D1E"/>
    <w:rsid w:val="00C94F8A"/>
    <w:rsid w:val="00D83AB6"/>
    <w:rsid w:val="00E13199"/>
    <w:rsid w:val="00E93509"/>
    <w:rsid w:val="00EF14C8"/>
    <w:rsid w:val="00F65284"/>
    <w:rsid w:val="00F7392F"/>
    <w:rsid w:val="769C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366</Words>
  <Characters>368</Characters>
  <Lines>3</Lines>
  <Paragraphs>1</Paragraphs>
  <TotalTime>5</TotalTime>
  <ScaleCrop>false</ScaleCrop>
  <LinksUpToDate>false</LinksUpToDate>
  <CharactersWithSpaces>443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2016-06-17T07:50:00Z</dcterms:created>
  <dc:creator>Administrator</dc:creator>
  <cp:lastModifiedBy>凌礼俊</cp:lastModifiedBy>
  <cp:lastPrinted>2016-06-20T06:12:00Z</cp:lastPrinted>
  <dcterms:modified xsi:type="dcterms:W3CDTF">2025-09-23T11:01:42Z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eyJoZGlkIjoiZjQ0Zjk3ZWVhOTcyNjkxNTE1YTI0Y2U0NGRlYWU5ZmEiLCJ1c2VySWQiOiIxNDQ2NzIzMTA2In0=</vt:lpwstr>
  </property>
  <property fmtid="{D5CDD505-2E9C-101B-9397-08002B2CF9AE}" pid="3" name="KSOProductBuildVer">
    <vt:lpwstr>2052-12.1.0.22529</vt:lpwstr>
  </property>
  <property fmtid="{D5CDD505-2E9C-101B-9397-08002B2CF9AE}" pid="4" name="ICV">
    <vt:lpwstr>DB65CE0610364552B1461432A379C8A4_13</vt:lpwstr>
  </property>
</Properties>
</file>